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B3089" w14:textId="77777777" w:rsidR="000668DE" w:rsidRPr="003278A4" w:rsidRDefault="00ED1262" w:rsidP="000668DE">
      <w:pPr>
        <w:ind w:left="2880" w:hanging="2880"/>
        <w:jc w:val="center"/>
        <w:rPr>
          <w:b/>
          <w:bCs/>
        </w:rPr>
      </w:pPr>
      <w:r>
        <w:rPr>
          <w:b/>
          <w:sz w:val="44"/>
          <w:szCs w:val="24"/>
        </w:rPr>
        <w:tab/>
      </w:r>
      <w:r>
        <w:rPr>
          <w:b/>
          <w:sz w:val="44"/>
          <w:szCs w:val="24"/>
        </w:rPr>
        <w:tab/>
      </w:r>
      <w:r>
        <w:rPr>
          <w:b/>
          <w:sz w:val="44"/>
          <w:szCs w:val="24"/>
        </w:rPr>
        <w:tab/>
      </w:r>
      <w:r>
        <w:rPr>
          <w:b/>
          <w:sz w:val="44"/>
          <w:szCs w:val="24"/>
        </w:rPr>
        <w:tab/>
      </w:r>
      <w:r>
        <w:rPr>
          <w:b/>
          <w:sz w:val="44"/>
          <w:szCs w:val="24"/>
        </w:rPr>
        <w:tab/>
      </w:r>
      <w:r>
        <w:rPr>
          <w:b/>
          <w:sz w:val="44"/>
          <w:szCs w:val="24"/>
        </w:rPr>
        <w:tab/>
      </w:r>
      <w:r w:rsidRPr="003278A4">
        <w:rPr>
          <w:b/>
          <w:bCs/>
        </w:rPr>
        <w:t>ПРОЕКТ</w:t>
      </w:r>
    </w:p>
    <w:p w14:paraId="4A11F413" w14:textId="77777777" w:rsidR="00ED1262" w:rsidRPr="00CE2A4C" w:rsidRDefault="00ED1262" w:rsidP="000668DE">
      <w:pPr>
        <w:ind w:left="2880" w:hanging="28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gridCol w:w="4696"/>
      </w:tblGrid>
      <w:tr w:rsidR="00ED1262" w:rsidRPr="00CE2A4C" w14:paraId="099ACA71" w14:textId="77777777" w:rsidTr="00ED1262">
        <w:tc>
          <w:tcPr>
            <w:tcW w:w="4952" w:type="dxa"/>
            <w:tcBorders>
              <w:top w:val="nil"/>
              <w:left w:val="nil"/>
              <w:bottom w:val="nil"/>
              <w:right w:val="nil"/>
            </w:tcBorders>
          </w:tcPr>
          <w:p w14:paraId="2342BAD0" w14:textId="224A6945" w:rsidR="00ED1262" w:rsidRPr="00CE2A4C" w:rsidRDefault="00ED1262" w:rsidP="004B6EA1"/>
        </w:tc>
        <w:tc>
          <w:tcPr>
            <w:tcW w:w="4696" w:type="dxa"/>
            <w:tcBorders>
              <w:top w:val="nil"/>
              <w:left w:val="nil"/>
              <w:bottom w:val="nil"/>
              <w:right w:val="nil"/>
            </w:tcBorders>
          </w:tcPr>
          <w:p w14:paraId="520580FF" w14:textId="1E223B52" w:rsidR="00ED1262" w:rsidRPr="00CE2A4C" w:rsidRDefault="00ED1262" w:rsidP="00ED1262">
            <w:pPr>
              <w:tabs>
                <w:tab w:val="left" w:pos="3123"/>
                <w:tab w:val="left" w:pos="3270"/>
              </w:tabs>
              <w:jc w:val="right"/>
            </w:pPr>
          </w:p>
        </w:tc>
        <w:tc>
          <w:tcPr>
            <w:tcW w:w="4696" w:type="dxa"/>
            <w:tcBorders>
              <w:top w:val="nil"/>
              <w:left w:val="nil"/>
              <w:bottom w:val="nil"/>
              <w:right w:val="nil"/>
            </w:tcBorders>
          </w:tcPr>
          <w:p w14:paraId="3832A2C2" w14:textId="77777777" w:rsidR="00ED1262" w:rsidRPr="00CE2A4C" w:rsidRDefault="00ED1262" w:rsidP="00ED1262">
            <w:pPr>
              <w:tabs>
                <w:tab w:val="left" w:pos="3123"/>
                <w:tab w:val="left" w:pos="3270"/>
              </w:tabs>
              <w:jc w:val="right"/>
            </w:pPr>
          </w:p>
        </w:tc>
      </w:tr>
    </w:tbl>
    <w:p w14:paraId="1254FBFD" w14:textId="77777777" w:rsidR="00A27B69" w:rsidRPr="00CE2A4C" w:rsidRDefault="00A27B69" w:rsidP="00A27B69">
      <w:pPr>
        <w:ind w:right="5103"/>
      </w:pPr>
    </w:p>
    <w:p w14:paraId="6153CF75" w14:textId="77777777" w:rsidR="00811025" w:rsidRPr="00CE2A4C" w:rsidRDefault="00811025" w:rsidP="00E86C28">
      <w:pPr>
        <w:adjustRightInd w:val="0"/>
        <w:jc w:val="both"/>
        <w:outlineLvl w:val="0"/>
      </w:pPr>
    </w:p>
    <w:p w14:paraId="674A9E55" w14:textId="23ED70E7" w:rsidR="00634E22" w:rsidRPr="00760649" w:rsidRDefault="00854D1A" w:rsidP="00634E22">
      <w:pPr>
        <w:ind w:right="5102"/>
        <w:jc w:val="both"/>
      </w:pPr>
      <w:r>
        <w:t xml:space="preserve">О внесении изменений в </w:t>
      </w:r>
      <w:r w:rsidR="00634E22" w:rsidRPr="00760649">
        <w:t>постановлени</w:t>
      </w:r>
      <w:r>
        <w:t>е администрации района от 11</w:t>
      </w:r>
      <w:r w:rsidR="00634E22" w:rsidRPr="00760649">
        <w:t>.0</w:t>
      </w:r>
      <w:r>
        <w:t>9</w:t>
      </w:r>
      <w:r w:rsidR="00634E22" w:rsidRPr="00760649">
        <w:t>.20</w:t>
      </w:r>
      <w:r>
        <w:t>23</w:t>
      </w:r>
      <w:r w:rsidR="00634E22" w:rsidRPr="00760649">
        <w:t xml:space="preserve"> №</w:t>
      </w:r>
      <w:r w:rsidR="003613EA" w:rsidRPr="00760649">
        <w:t xml:space="preserve"> </w:t>
      </w:r>
      <w:r>
        <w:t>883</w:t>
      </w:r>
      <w:r w:rsidR="00634E22" w:rsidRPr="00760649">
        <w:t xml:space="preserve"> «Об утверждении Положения о</w:t>
      </w:r>
      <w:r>
        <w:t xml:space="preserve"> персонифицированном дополнительном образовании в районе</w:t>
      </w:r>
      <w:r w:rsidR="00634E22" w:rsidRPr="00760649">
        <w:t xml:space="preserve">» </w:t>
      </w:r>
    </w:p>
    <w:p w14:paraId="34A9131F" w14:textId="77777777" w:rsidR="00634E22" w:rsidRPr="00760649" w:rsidRDefault="00634E22" w:rsidP="00634E22">
      <w:pPr>
        <w:widowControl w:val="0"/>
        <w:spacing w:line="276" w:lineRule="auto"/>
        <w:jc w:val="both"/>
      </w:pPr>
    </w:p>
    <w:p w14:paraId="554F69D9" w14:textId="77777777" w:rsidR="003613EA" w:rsidRPr="00760649" w:rsidRDefault="003613EA" w:rsidP="00634E22">
      <w:pPr>
        <w:widowControl w:val="0"/>
        <w:spacing w:line="276" w:lineRule="auto"/>
        <w:jc w:val="both"/>
      </w:pPr>
    </w:p>
    <w:p w14:paraId="52947C70" w14:textId="2FAEB3F4" w:rsidR="00C745BA" w:rsidRPr="00760649" w:rsidRDefault="00C745BA" w:rsidP="00C745BA">
      <w:pPr>
        <w:autoSpaceDE w:val="0"/>
        <w:autoSpaceDN w:val="0"/>
        <w:adjustRightInd w:val="0"/>
        <w:ind w:firstLine="709"/>
        <w:contextualSpacing/>
        <w:jc w:val="both"/>
      </w:pPr>
      <w:r w:rsidRPr="00760649">
        <w:t xml:space="preserve">В целях актуализации </w:t>
      </w:r>
      <w:r w:rsidR="007F123D">
        <w:t>муниципальных</w:t>
      </w:r>
      <w:r w:rsidRPr="00760649">
        <w:t xml:space="preserve"> правовых актов администрации района:</w:t>
      </w:r>
    </w:p>
    <w:p w14:paraId="28B397D3" w14:textId="77777777" w:rsidR="00C72EF1" w:rsidRPr="00760649" w:rsidRDefault="00C72EF1" w:rsidP="00771593">
      <w:pPr>
        <w:ind w:firstLine="709"/>
        <w:contextualSpacing/>
        <w:jc w:val="both"/>
      </w:pPr>
    </w:p>
    <w:p w14:paraId="62DE7392" w14:textId="50737500" w:rsidR="005D43ED" w:rsidRPr="00760649" w:rsidRDefault="005D43ED" w:rsidP="00771593">
      <w:pPr>
        <w:widowControl w:val="0"/>
        <w:autoSpaceDE w:val="0"/>
        <w:autoSpaceDN w:val="0"/>
        <w:adjustRightInd w:val="0"/>
        <w:ind w:firstLine="709"/>
        <w:contextualSpacing/>
        <w:jc w:val="both"/>
      </w:pPr>
      <w:r w:rsidRPr="00760649">
        <w:t xml:space="preserve">1. Внести </w:t>
      </w:r>
      <w:r w:rsidR="00854D1A">
        <w:t>изменения в</w:t>
      </w:r>
      <w:r w:rsidR="000A7402" w:rsidRPr="00760649">
        <w:t xml:space="preserve"> </w:t>
      </w:r>
      <w:r w:rsidR="00854D1A" w:rsidRPr="00760649">
        <w:t>постановлени</w:t>
      </w:r>
      <w:r w:rsidR="00854D1A">
        <w:t>е администрации района от 11</w:t>
      </w:r>
      <w:r w:rsidR="00854D1A" w:rsidRPr="00760649">
        <w:t>.0</w:t>
      </w:r>
      <w:r w:rsidR="00854D1A">
        <w:t>9</w:t>
      </w:r>
      <w:r w:rsidR="00854D1A" w:rsidRPr="00760649">
        <w:t>.20</w:t>
      </w:r>
      <w:r w:rsidR="00854D1A">
        <w:t>23</w:t>
      </w:r>
      <w:r w:rsidR="00854D1A" w:rsidRPr="00760649">
        <w:t xml:space="preserve"> № </w:t>
      </w:r>
      <w:r w:rsidR="00854D1A">
        <w:t>883</w:t>
      </w:r>
      <w:r w:rsidR="00854D1A" w:rsidRPr="00760649">
        <w:t xml:space="preserve"> «Об утверждении Положения о</w:t>
      </w:r>
      <w:r w:rsidR="00854D1A">
        <w:t xml:space="preserve"> персонифицированном дополнительном образовании в районе</w:t>
      </w:r>
      <w:r w:rsidR="00854D1A" w:rsidRPr="00760649">
        <w:t>»</w:t>
      </w:r>
      <w:r w:rsidRPr="00760649">
        <w:t>:</w:t>
      </w:r>
    </w:p>
    <w:p w14:paraId="64BE6709" w14:textId="62E65F4F" w:rsidR="005F644D" w:rsidRDefault="00854D1A" w:rsidP="00771593">
      <w:pPr>
        <w:widowControl w:val="0"/>
        <w:autoSpaceDE w:val="0"/>
        <w:autoSpaceDN w:val="0"/>
        <w:adjustRightInd w:val="0"/>
        <w:ind w:firstLine="709"/>
        <w:contextualSpacing/>
        <w:jc w:val="both"/>
      </w:pPr>
      <w:r>
        <w:t>1.1 В пункте 4.9</w:t>
      </w:r>
      <w:r w:rsidR="005F644D">
        <w:t>:</w:t>
      </w:r>
    </w:p>
    <w:p w14:paraId="5DB51D32" w14:textId="1757EACD" w:rsidR="002663E9" w:rsidRPr="00760649" w:rsidRDefault="005D43ED" w:rsidP="00771593">
      <w:pPr>
        <w:widowControl w:val="0"/>
        <w:autoSpaceDE w:val="0"/>
        <w:autoSpaceDN w:val="0"/>
        <w:adjustRightInd w:val="0"/>
        <w:ind w:firstLine="709"/>
        <w:contextualSpacing/>
        <w:jc w:val="both"/>
      </w:pPr>
      <w:r w:rsidRPr="00760649">
        <w:t>1.1.</w:t>
      </w:r>
      <w:r w:rsidR="005F644D">
        <w:t>1</w:t>
      </w:r>
      <w:r w:rsidRPr="00760649">
        <w:t xml:space="preserve"> </w:t>
      </w:r>
      <w:r w:rsidR="001F2EAC">
        <w:t>Таблицу</w:t>
      </w:r>
      <w:bookmarkStart w:id="0" w:name="_GoBack"/>
      <w:bookmarkEnd w:id="0"/>
      <w:r w:rsidR="005F644D">
        <w:t xml:space="preserve"> </w:t>
      </w:r>
      <w:r w:rsidR="00854D1A">
        <w:t>1</w:t>
      </w:r>
      <w:r w:rsidR="005F644D">
        <w:t xml:space="preserve"> изложить в следующей</w:t>
      </w:r>
      <w:r w:rsidR="00CF6AA5">
        <w:t xml:space="preserve"> редакции</w:t>
      </w:r>
      <w:r w:rsidR="002663E9" w:rsidRPr="00760649">
        <w:t>:</w:t>
      </w:r>
    </w:p>
    <w:p w14:paraId="380BE9AF" w14:textId="140B76A1" w:rsidR="00CF6AA5" w:rsidRDefault="00CF6AA5" w:rsidP="003278A4">
      <w:pPr>
        <w:pStyle w:val="ConsPlusNormal"/>
        <w:ind w:firstLine="709"/>
        <w:contextualSpacing/>
        <w:rPr>
          <w:rFonts w:ascii="Times New Roman" w:hAnsi="Times New Roman" w:cs="Times New Roman"/>
          <w:sz w:val="28"/>
          <w:szCs w:val="28"/>
        </w:rPr>
      </w:pPr>
    </w:p>
    <w:p w14:paraId="16D2CD51" w14:textId="39C07D5E" w:rsidR="003278A4" w:rsidRDefault="003278A4" w:rsidP="003278A4">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63"/>
        <w:gridCol w:w="2672"/>
        <w:gridCol w:w="2340"/>
      </w:tblGrid>
      <w:tr w:rsidR="006206D7" w:rsidRPr="0037227A" w14:paraId="5E3012C7" w14:textId="77777777" w:rsidTr="00A41639">
        <w:tc>
          <w:tcPr>
            <w:tcW w:w="2411" w:type="dxa"/>
            <w:shd w:val="clear" w:color="auto" w:fill="auto"/>
          </w:tcPr>
          <w:p w14:paraId="38288A7B" w14:textId="77777777" w:rsidR="006206D7" w:rsidRPr="0037227A" w:rsidRDefault="006206D7" w:rsidP="00A41639">
            <w:r w:rsidRPr="0037227A">
              <w:t>Наименование категории детей</w:t>
            </w:r>
          </w:p>
        </w:tc>
        <w:tc>
          <w:tcPr>
            <w:tcW w:w="2314" w:type="dxa"/>
            <w:shd w:val="clear" w:color="auto" w:fill="auto"/>
          </w:tcPr>
          <w:p w14:paraId="065553D3" w14:textId="77777777" w:rsidR="006206D7" w:rsidRPr="0037227A" w:rsidRDefault="006206D7" w:rsidP="00A41639">
            <w:r w:rsidRPr="0037227A">
              <w:t>Норматив обеспечения сертификата ПФДО, часов в неделю</w:t>
            </w:r>
          </w:p>
        </w:tc>
        <w:tc>
          <w:tcPr>
            <w:tcW w:w="2745" w:type="dxa"/>
            <w:shd w:val="clear" w:color="auto" w:fill="auto"/>
          </w:tcPr>
          <w:p w14:paraId="127D6F8A" w14:textId="77777777" w:rsidR="006206D7" w:rsidRPr="0037227A" w:rsidRDefault="006206D7" w:rsidP="00A41639">
            <w:r w:rsidRPr="0037227A">
              <w:t>Дополнительные часы при выборе дополнительных общеобразовательных программ, включенных в реестр значимых программ</w:t>
            </w:r>
          </w:p>
        </w:tc>
        <w:tc>
          <w:tcPr>
            <w:tcW w:w="2384" w:type="dxa"/>
            <w:shd w:val="clear" w:color="auto" w:fill="auto"/>
          </w:tcPr>
          <w:p w14:paraId="712CC936" w14:textId="77777777" w:rsidR="006206D7" w:rsidRPr="0037227A" w:rsidRDefault="006206D7" w:rsidP="00A41639">
            <w:r w:rsidRPr="0037227A">
              <w:t>Максимальный объем учебной нагрузки, при котором допускается формирование социального сертификата</w:t>
            </w:r>
          </w:p>
        </w:tc>
      </w:tr>
      <w:tr w:rsidR="006206D7" w:rsidRPr="0037227A" w14:paraId="6EE6AD52" w14:textId="77777777" w:rsidTr="00A41639">
        <w:tc>
          <w:tcPr>
            <w:tcW w:w="2411" w:type="dxa"/>
            <w:tcBorders>
              <w:top w:val="nil"/>
              <w:left w:val="single" w:sz="4" w:space="0" w:color="auto"/>
              <w:bottom w:val="single" w:sz="4" w:space="0" w:color="auto"/>
              <w:right w:val="single" w:sz="4" w:space="0" w:color="auto"/>
            </w:tcBorders>
            <w:shd w:val="clear" w:color="auto" w:fill="auto"/>
            <w:vAlign w:val="center"/>
          </w:tcPr>
          <w:p w14:paraId="754D475D" w14:textId="77777777" w:rsidR="006206D7" w:rsidRPr="0037227A" w:rsidRDefault="006206D7" w:rsidP="00A41639">
            <w:pPr>
              <w:rPr>
                <w:color w:val="000000"/>
              </w:rPr>
            </w:pPr>
            <w:r w:rsidRPr="0037227A">
              <w:rPr>
                <w:color w:val="000000"/>
              </w:rPr>
              <w:t>Дети в возрасте от 5-ти до 18-ти лет</w:t>
            </w:r>
          </w:p>
        </w:tc>
        <w:tc>
          <w:tcPr>
            <w:tcW w:w="2314" w:type="dxa"/>
            <w:shd w:val="clear" w:color="auto" w:fill="auto"/>
          </w:tcPr>
          <w:p w14:paraId="30B7AA48" w14:textId="79FA9B3C" w:rsidR="006206D7" w:rsidRPr="0037227A" w:rsidRDefault="006206D7" w:rsidP="00A41639">
            <w:pPr>
              <w:pStyle w:val="a0"/>
              <w:tabs>
                <w:tab w:val="left" w:pos="1163"/>
              </w:tabs>
              <w:rPr>
                <w:szCs w:val="28"/>
              </w:rPr>
            </w:pPr>
            <w:r>
              <w:rPr>
                <w:szCs w:val="28"/>
              </w:rPr>
              <w:t>12</w:t>
            </w:r>
          </w:p>
        </w:tc>
        <w:tc>
          <w:tcPr>
            <w:tcW w:w="2745" w:type="dxa"/>
            <w:shd w:val="clear" w:color="auto" w:fill="auto"/>
          </w:tcPr>
          <w:p w14:paraId="110C4A6D" w14:textId="77777777" w:rsidR="006206D7" w:rsidRPr="0037227A" w:rsidRDefault="006206D7" w:rsidP="00A41639">
            <w:pPr>
              <w:pStyle w:val="a0"/>
              <w:tabs>
                <w:tab w:val="left" w:pos="1163"/>
              </w:tabs>
              <w:rPr>
                <w:szCs w:val="28"/>
              </w:rPr>
            </w:pPr>
            <w:r>
              <w:rPr>
                <w:szCs w:val="28"/>
              </w:rPr>
              <w:t>3</w:t>
            </w:r>
          </w:p>
        </w:tc>
        <w:tc>
          <w:tcPr>
            <w:tcW w:w="2384" w:type="dxa"/>
            <w:shd w:val="clear" w:color="auto" w:fill="auto"/>
          </w:tcPr>
          <w:p w14:paraId="1F8FE8E7" w14:textId="28A79518" w:rsidR="006206D7" w:rsidRPr="0037227A" w:rsidRDefault="006206D7" w:rsidP="00A41639">
            <w:pPr>
              <w:pStyle w:val="a0"/>
              <w:tabs>
                <w:tab w:val="left" w:pos="1163"/>
              </w:tabs>
              <w:rPr>
                <w:szCs w:val="28"/>
              </w:rPr>
            </w:pPr>
            <w:r>
              <w:rPr>
                <w:szCs w:val="28"/>
              </w:rPr>
              <w:t>11,5</w:t>
            </w:r>
          </w:p>
        </w:tc>
      </w:tr>
    </w:tbl>
    <w:p w14:paraId="1F9EC553" w14:textId="2C56ABD9" w:rsidR="00534256" w:rsidRPr="00CA08AA" w:rsidRDefault="00534256" w:rsidP="00CA08AA">
      <w:pPr>
        <w:pStyle w:val="ConsPlusNormal"/>
        <w:rPr>
          <w:rFonts w:ascii="Times New Roman" w:hAnsi="Times New Roman" w:cs="Times New Roman"/>
          <w:sz w:val="28"/>
          <w:szCs w:val="28"/>
        </w:rPr>
      </w:pPr>
    </w:p>
    <w:p w14:paraId="55ECCC7D" w14:textId="528E48EE" w:rsidR="008C4692" w:rsidRPr="00760649" w:rsidRDefault="00534256" w:rsidP="00534256">
      <w:pPr>
        <w:autoSpaceDE w:val="0"/>
        <w:autoSpaceDN w:val="0"/>
        <w:adjustRightInd w:val="0"/>
        <w:ind w:firstLine="709"/>
        <w:jc w:val="right"/>
      </w:pPr>
      <w:r>
        <w:t>».</w:t>
      </w:r>
    </w:p>
    <w:p w14:paraId="22B0DC30" w14:textId="2ECF5783" w:rsidR="00FA2D0D" w:rsidRDefault="00FA2D0D" w:rsidP="00FA2D0D">
      <w:pPr>
        <w:pStyle w:val="ConsPlusNormal"/>
        <w:ind w:firstLine="709"/>
        <w:contextualSpacing/>
        <w:jc w:val="right"/>
        <w:rPr>
          <w:rFonts w:ascii="Times New Roman" w:hAnsi="Times New Roman" w:cs="Times New Roman"/>
          <w:sz w:val="28"/>
          <w:szCs w:val="28"/>
        </w:rPr>
      </w:pPr>
    </w:p>
    <w:p w14:paraId="18CBC98E" w14:textId="2252F973" w:rsidR="00634E22" w:rsidRPr="00760649" w:rsidRDefault="000564ED" w:rsidP="00771593">
      <w:pPr>
        <w:ind w:firstLine="709"/>
        <w:contextualSpacing/>
        <w:jc w:val="both"/>
      </w:pPr>
      <w:r w:rsidRPr="00760649">
        <w:t>2</w:t>
      </w:r>
      <w:r w:rsidR="00634E22" w:rsidRPr="00760649">
        <w:t xml:space="preserve">. </w:t>
      </w:r>
      <w:r w:rsidR="00B54CB8">
        <w:t>Отделу делопроизводства, контроля и</w:t>
      </w:r>
      <w:r w:rsidR="00ED5127" w:rsidRPr="00760649">
        <w:t xml:space="preserve"> обеспечения </w:t>
      </w:r>
      <w:r w:rsidR="00B54CB8">
        <w:t xml:space="preserve">работы руководства управления обеспечения </w:t>
      </w:r>
      <w:r w:rsidR="00ED5127" w:rsidRPr="00760649">
        <w:t xml:space="preserve">деятельности </w:t>
      </w:r>
      <w:r w:rsidR="00634E22" w:rsidRPr="00760649">
        <w:t xml:space="preserve">администрации района разместить постановление на официальном веб-сайте администрации района: </w:t>
      </w:r>
      <w:hyperlink r:id="rId8" w:history="1">
        <w:r w:rsidR="00446FD1" w:rsidRPr="00760649">
          <w:rPr>
            <w:rStyle w:val="af9"/>
            <w:color w:val="auto"/>
            <w:lang w:val="en-US"/>
          </w:rPr>
          <w:t>www</w:t>
        </w:r>
        <w:r w:rsidR="00446FD1" w:rsidRPr="00760649">
          <w:rPr>
            <w:rStyle w:val="af9"/>
            <w:color w:val="auto"/>
          </w:rPr>
          <w:t>.</w:t>
        </w:r>
        <w:r w:rsidR="00446FD1" w:rsidRPr="00760649">
          <w:rPr>
            <w:rStyle w:val="af9"/>
            <w:color w:val="auto"/>
            <w:lang w:val="en-US"/>
          </w:rPr>
          <w:t>nvraion</w:t>
        </w:r>
        <w:r w:rsidR="00446FD1" w:rsidRPr="00760649">
          <w:rPr>
            <w:rStyle w:val="af9"/>
            <w:color w:val="auto"/>
          </w:rPr>
          <w:t>.</w:t>
        </w:r>
        <w:r w:rsidR="00446FD1" w:rsidRPr="00760649">
          <w:rPr>
            <w:rStyle w:val="af9"/>
            <w:color w:val="auto"/>
            <w:lang w:val="en-US"/>
          </w:rPr>
          <w:t>ru</w:t>
        </w:r>
      </w:hyperlink>
      <w:r w:rsidR="00634E22" w:rsidRPr="00760649">
        <w:t>.</w:t>
      </w:r>
    </w:p>
    <w:p w14:paraId="5D000DB2" w14:textId="77777777" w:rsidR="00634E22" w:rsidRPr="00760649" w:rsidRDefault="00634E22" w:rsidP="00771593">
      <w:pPr>
        <w:ind w:firstLine="709"/>
        <w:contextualSpacing/>
        <w:jc w:val="both"/>
      </w:pPr>
    </w:p>
    <w:p w14:paraId="661A5FF2" w14:textId="073F91F3" w:rsidR="00634E22" w:rsidRPr="00760649" w:rsidRDefault="000564ED" w:rsidP="00771593">
      <w:pPr>
        <w:ind w:firstLine="709"/>
        <w:contextualSpacing/>
        <w:jc w:val="both"/>
      </w:pPr>
      <w:r w:rsidRPr="00760649">
        <w:t>3</w:t>
      </w:r>
      <w:r w:rsidR="00634E22" w:rsidRPr="00760649">
        <w:t xml:space="preserve">. </w:t>
      </w:r>
      <w:r w:rsidR="00B54CB8" w:rsidRPr="00962712">
        <w:rPr>
          <w:iCs/>
        </w:rPr>
        <w:t>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w:t>
      </w:r>
      <w:r w:rsidR="00B54CB8">
        <w:rPr>
          <w:iCs/>
        </w:rPr>
        <w:t>ной газете «Новости Приобья»</w:t>
      </w:r>
      <w:r w:rsidR="00634E22" w:rsidRPr="00760649">
        <w:t>.</w:t>
      </w:r>
    </w:p>
    <w:p w14:paraId="1CDFB18A" w14:textId="77777777" w:rsidR="00634E22" w:rsidRPr="00760649" w:rsidRDefault="00634E22" w:rsidP="00771593">
      <w:pPr>
        <w:ind w:firstLine="709"/>
        <w:contextualSpacing/>
        <w:jc w:val="both"/>
      </w:pPr>
    </w:p>
    <w:p w14:paraId="10D4D549" w14:textId="77777777" w:rsidR="00701A5C" w:rsidRPr="00760649" w:rsidRDefault="000564ED" w:rsidP="00771593">
      <w:pPr>
        <w:autoSpaceDE w:val="0"/>
        <w:autoSpaceDN w:val="0"/>
        <w:adjustRightInd w:val="0"/>
        <w:ind w:firstLine="709"/>
        <w:contextualSpacing/>
        <w:jc w:val="both"/>
      </w:pPr>
      <w:r w:rsidRPr="00760649">
        <w:lastRenderedPageBreak/>
        <w:t>4</w:t>
      </w:r>
      <w:r w:rsidR="00634E22" w:rsidRPr="00760649">
        <w:t>. Постановление вступает в силу после его официального опубликования (обнародования</w:t>
      </w:r>
      <w:r w:rsidR="00796015" w:rsidRPr="00760649">
        <w:t>)</w:t>
      </w:r>
      <w:r w:rsidR="00701A5C" w:rsidRPr="00760649">
        <w:t>.</w:t>
      </w:r>
    </w:p>
    <w:p w14:paraId="50262E78" w14:textId="77777777" w:rsidR="00AD4F35" w:rsidRPr="00760649" w:rsidRDefault="00AD4F35" w:rsidP="00771593">
      <w:pPr>
        <w:autoSpaceDE w:val="0"/>
        <w:autoSpaceDN w:val="0"/>
        <w:adjustRightInd w:val="0"/>
        <w:ind w:firstLine="709"/>
        <w:contextualSpacing/>
        <w:jc w:val="both"/>
      </w:pPr>
    </w:p>
    <w:p w14:paraId="09F0A5EC" w14:textId="7E5527A2" w:rsidR="008A3FD8" w:rsidRPr="00760649" w:rsidRDefault="00CF6AA5" w:rsidP="00511DA7">
      <w:pPr>
        <w:ind w:firstLine="709"/>
        <w:contextualSpacing/>
        <w:jc w:val="both"/>
      </w:pPr>
      <w:r>
        <w:t>5</w:t>
      </w:r>
      <w:r w:rsidR="00634E22" w:rsidRPr="00760649">
        <w:t xml:space="preserve">. Контроль за выполнением постановления возложить на исполняющего обязанности </w:t>
      </w:r>
      <w:r w:rsidR="0015384E" w:rsidRPr="00760649">
        <w:t xml:space="preserve">начальника управления образования и молодежной политики </w:t>
      </w:r>
      <w:r w:rsidR="00034912" w:rsidRPr="00760649">
        <w:t>ад</w:t>
      </w:r>
      <w:r w:rsidR="00534256">
        <w:t>министрации района О.В. Бардину</w:t>
      </w:r>
      <w:r w:rsidR="00634E22" w:rsidRPr="00760649">
        <w:t>.</w:t>
      </w:r>
    </w:p>
    <w:p w14:paraId="1BAD08F1" w14:textId="77777777" w:rsidR="00511DA7" w:rsidRPr="00760649" w:rsidRDefault="00511DA7" w:rsidP="00511DA7">
      <w:pPr>
        <w:ind w:firstLine="709"/>
        <w:contextualSpacing/>
        <w:jc w:val="both"/>
      </w:pPr>
    </w:p>
    <w:p w14:paraId="701A0EB8" w14:textId="77777777" w:rsidR="008A3FD8" w:rsidRPr="00760649" w:rsidRDefault="008A3FD8" w:rsidP="00771593">
      <w:pPr>
        <w:adjustRightInd w:val="0"/>
        <w:ind w:firstLine="709"/>
        <w:contextualSpacing/>
        <w:jc w:val="both"/>
        <w:outlineLvl w:val="0"/>
      </w:pPr>
    </w:p>
    <w:p w14:paraId="32B3ADB1" w14:textId="77777777" w:rsidR="008A3FD8" w:rsidRPr="00760649" w:rsidRDefault="008A3FD8" w:rsidP="00771593">
      <w:pPr>
        <w:adjustRightInd w:val="0"/>
        <w:ind w:firstLine="709"/>
        <w:contextualSpacing/>
        <w:jc w:val="both"/>
        <w:outlineLvl w:val="0"/>
      </w:pPr>
    </w:p>
    <w:p w14:paraId="321B3B17" w14:textId="0D162E06" w:rsidR="0051323F" w:rsidRPr="00CE2A4C" w:rsidRDefault="0051323F" w:rsidP="00771593">
      <w:pPr>
        <w:ind w:firstLine="709"/>
        <w:contextualSpacing/>
        <w:jc w:val="both"/>
      </w:pPr>
      <w:r w:rsidRPr="00760649">
        <w:t>Глава района                                                                                   Б.А. С</w:t>
      </w:r>
      <w:r w:rsidRPr="00CE2A4C">
        <w:t>аломатин</w:t>
      </w:r>
    </w:p>
    <w:sectPr w:rsidR="0051323F" w:rsidRPr="00CE2A4C" w:rsidSect="003278A4">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80B0E" w14:textId="77777777" w:rsidR="007317D8" w:rsidRDefault="007317D8">
      <w:r>
        <w:separator/>
      </w:r>
    </w:p>
  </w:endnote>
  <w:endnote w:type="continuationSeparator" w:id="0">
    <w:p w14:paraId="7BDEC4B5" w14:textId="77777777" w:rsidR="007317D8" w:rsidRDefault="0073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D0170" w14:textId="77777777" w:rsidR="007317D8" w:rsidRDefault="007317D8">
      <w:r>
        <w:separator/>
      </w:r>
    </w:p>
  </w:footnote>
  <w:footnote w:type="continuationSeparator" w:id="0">
    <w:p w14:paraId="3FD66867" w14:textId="77777777" w:rsidR="007317D8" w:rsidRDefault="00731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907720"/>
    <w:multiLevelType w:val="hybridMultilevel"/>
    <w:tmpl w:val="0DF2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2411EE8"/>
    <w:multiLevelType w:val="hybridMultilevel"/>
    <w:tmpl w:val="D8C8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EA90A8F"/>
    <w:multiLevelType w:val="hybridMultilevel"/>
    <w:tmpl w:val="5044D66C"/>
    <w:lvl w:ilvl="0" w:tplc="58309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7" w15:restartNumberingAfterBreak="0">
    <w:nsid w:val="426449C1"/>
    <w:multiLevelType w:val="hybridMultilevel"/>
    <w:tmpl w:val="3CDE5AB0"/>
    <w:lvl w:ilvl="0" w:tplc="84AE778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DDC2C63"/>
    <w:multiLevelType w:val="hybridMultilevel"/>
    <w:tmpl w:val="F99C8F0C"/>
    <w:lvl w:ilvl="0" w:tplc="CF3E2D7A">
      <w:start w:val="1"/>
      <w:numFmt w:val="decimal"/>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5B1385F"/>
    <w:multiLevelType w:val="hybridMultilevel"/>
    <w:tmpl w:val="85B60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A9602F"/>
    <w:multiLevelType w:val="multilevel"/>
    <w:tmpl w:val="52420604"/>
    <w:lvl w:ilvl="0">
      <w:start w:val="1"/>
      <w:numFmt w:val="decimal"/>
      <w:lvlText w:val="%1."/>
      <w:lvlJc w:val="left"/>
      <w:pPr>
        <w:ind w:left="1440" w:hanging="90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strike w:val="0"/>
        <w:color w:val="auto"/>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D04541"/>
    <w:multiLevelType w:val="hybridMultilevel"/>
    <w:tmpl w:val="46348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C41A9F"/>
    <w:multiLevelType w:val="hybridMultilevel"/>
    <w:tmpl w:val="440CFFC6"/>
    <w:lvl w:ilvl="0" w:tplc="840AD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5C6162"/>
    <w:multiLevelType w:val="hybridMultilevel"/>
    <w:tmpl w:val="777AF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9"/>
  </w:num>
  <w:num w:numId="5">
    <w:abstractNumId w:val="35"/>
  </w:num>
  <w:num w:numId="6">
    <w:abstractNumId w:val="8"/>
  </w:num>
  <w:num w:numId="7">
    <w:abstractNumId w:val="15"/>
  </w:num>
  <w:num w:numId="8">
    <w:abstractNumId w:val="5"/>
  </w:num>
  <w:num w:numId="9">
    <w:abstractNumId w:val="11"/>
  </w:num>
  <w:num w:numId="10">
    <w:abstractNumId w:val="17"/>
  </w:num>
  <w:num w:numId="11">
    <w:abstractNumId w:val="16"/>
  </w:num>
  <w:num w:numId="12">
    <w:abstractNumId w:val="32"/>
  </w:num>
  <w:num w:numId="13">
    <w:abstractNumId w:val="25"/>
  </w:num>
  <w:num w:numId="14">
    <w:abstractNumId w:val="19"/>
  </w:num>
  <w:num w:numId="15">
    <w:abstractNumId w:val="0"/>
  </w:num>
  <w:num w:numId="16">
    <w:abstractNumId w:val="12"/>
  </w:num>
  <w:num w:numId="17">
    <w:abstractNumId w:val="18"/>
  </w:num>
  <w:num w:numId="18">
    <w:abstractNumId w:val="33"/>
  </w:num>
  <w:num w:numId="19">
    <w:abstractNumId w:val="39"/>
  </w:num>
  <w:num w:numId="20">
    <w:abstractNumId w:val="10"/>
  </w:num>
  <w:num w:numId="21">
    <w:abstractNumId w:val="23"/>
  </w:num>
  <w:num w:numId="22">
    <w:abstractNumId w:val="20"/>
  </w:num>
  <w:num w:numId="23">
    <w:abstractNumId w:val="38"/>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34"/>
  </w:num>
  <w:num w:numId="32">
    <w:abstractNumId w:val="30"/>
  </w:num>
  <w:num w:numId="33">
    <w:abstractNumId w:val="37"/>
  </w:num>
  <w:num w:numId="34">
    <w:abstractNumId w:val="31"/>
  </w:num>
  <w:num w:numId="35">
    <w:abstractNumId w:val="24"/>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309"/>
    <w:rsid w:val="00004D74"/>
    <w:rsid w:val="00005D51"/>
    <w:rsid w:val="00006D9C"/>
    <w:rsid w:val="0001052C"/>
    <w:rsid w:val="00010C78"/>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912"/>
    <w:rsid w:val="00036F86"/>
    <w:rsid w:val="00040092"/>
    <w:rsid w:val="00041F76"/>
    <w:rsid w:val="0004313B"/>
    <w:rsid w:val="0004318A"/>
    <w:rsid w:val="000433F1"/>
    <w:rsid w:val="000447A2"/>
    <w:rsid w:val="00045C90"/>
    <w:rsid w:val="000465B8"/>
    <w:rsid w:val="00046AF7"/>
    <w:rsid w:val="0005498F"/>
    <w:rsid w:val="000564ED"/>
    <w:rsid w:val="00057117"/>
    <w:rsid w:val="00060F5D"/>
    <w:rsid w:val="00062485"/>
    <w:rsid w:val="0006267E"/>
    <w:rsid w:val="0006352D"/>
    <w:rsid w:val="00063A55"/>
    <w:rsid w:val="000640E4"/>
    <w:rsid w:val="00064398"/>
    <w:rsid w:val="00064B1F"/>
    <w:rsid w:val="000668DE"/>
    <w:rsid w:val="00067C48"/>
    <w:rsid w:val="00071478"/>
    <w:rsid w:val="00073A66"/>
    <w:rsid w:val="000778D6"/>
    <w:rsid w:val="000779E7"/>
    <w:rsid w:val="00081285"/>
    <w:rsid w:val="00082889"/>
    <w:rsid w:val="000830CF"/>
    <w:rsid w:val="00084124"/>
    <w:rsid w:val="000845E2"/>
    <w:rsid w:val="00084C0C"/>
    <w:rsid w:val="00085D48"/>
    <w:rsid w:val="00087833"/>
    <w:rsid w:val="00087F93"/>
    <w:rsid w:val="00090DB9"/>
    <w:rsid w:val="00091C55"/>
    <w:rsid w:val="00092DEF"/>
    <w:rsid w:val="00093A65"/>
    <w:rsid w:val="00094E9C"/>
    <w:rsid w:val="000A0BB5"/>
    <w:rsid w:val="000A2716"/>
    <w:rsid w:val="000A6BCE"/>
    <w:rsid w:val="000A7402"/>
    <w:rsid w:val="000A7E72"/>
    <w:rsid w:val="000B012D"/>
    <w:rsid w:val="000B049C"/>
    <w:rsid w:val="000B1417"/>
    <w:rsid w:val="000B38FF"/>
    <w:rsid w:val="000B5CCE"/>
    <w:rsid w:val="000C0EC2"/>
    <w:rsid w:val="000C171F"/>
    <w:rsid w:val="000C1E14"/>
    <w:rsid w:val="000C4561"/>
    <w:rsid w:val="000C5273"/>
    <w:rsid w:val="000C596D"/>
    <w:rsid w:val="000C5A99"/>
    <w:rsid w:val="000C6036"/>
    <w:rsid w:val="000C624D"/>
    <w:rsid w:val="000C78C6"/>
    <w:rsid w:val="000D109B"/>
    <w:rsid w:val="000D219C"/>
    <w:rsid w:val="000D2A33"/>
    <w:rsid w:val="000D628B"/>
    <w:rsid w:val="000E063E"/>
    <w:rsid w:val="000E3C86"/>
    <w:rsid w:val="000E52E0"/>
    <w:rsid w:val="000E6746"/>
    <w:rsid w:val="000E6C83"/>
    <w:rsid w:val="000F097D"/>
    <w:rsid w:val="000F1881"/>
    <w:rsid w:val="000F3259"/>
    <w:rsid w:val="001002E1"/>
    <w:rsid w:val="00101E06"/>
    <w:rsid w:val="0010246A"/>
    <w:rsid w:val="00102DDA"/>
    <w:rsid w:val="00103954"/>
    <w:rsid w:val="001043B6"/>
    <w:rsid w:val="0010707C"/>
    <w:rsid w:val="001073F0"/>
    <w:rsid w:val="0011220D"/>
    <w:rsid w:val="00117910"/>
    <w:rsid w:val="00117E19"/>
    <w:rsid w:val="00120E96"/>
    <w:rsid w:val="00124E44"/>
    <w:rsid w:val="00133F44"/>
    <w:rsid w:val="001359AA"/>
    <w:rsid w:val="00135F6E"/>
    <w:rsid w:val="00140CFD"/>
    <w:rsid w:val="00142A70"/>
    <w:rsid w:val="00143E47"/>
    <w:rsid w:val="00143EEF"/>
    <w:rsid w:val="0014484B"/>
    <w:rsid w:val="0014488B"/>
    <w:rsid w:val="001448CA"/>
    <w:rsid w:val="00144C10"/>
    <w:rsid w:val="001502E1"/>
    <w:rsid w:val="00153090"/>
    <w:rsid w:val="0015384E"/>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2EAC"/>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1F42"/>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3E9"/>
    <w:rsid w:val="00267E45"/>
    <w:rsid w:val="00267EF8"/>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2E4E"/>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0A5"/>
    <w:rsid w:val="00317A5D"/>
    <w:rsid w:val="003218C9"/>
    <w:rsid w:val="00321C83"/>
    <w:rsid w:val="00323D07"/>
    <w:rsid w:val="00323EF4"/>
    <w:rsid w:val="00324324"/>
    <w:rsid w:val="0032485B"/>
    <w:rsid w:val="0032652F"/>
    <w:rsid w:val="00326DF1"/>
    <w:rsid w:val="00326F20"/>
    <w:rsid w:val="00327666"/>
    <w:rsid w:val="003278A4"/>
    <w:rsid w:val="003302AD"/>
    <w:rsid w:val="003321C0"/>
    <w:rsid w:val="00333995"/>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3EA"/>
    <w:rsid w:val="00361B8A"/>
    <w:rsid w:val="003627BF"/>
    <w:rsid w:val="00362BDF"/>
    <w:rsid w:val="003634AC"/>
    <w:rsid w:val="00364A98"/>
    <w:rsid w:val="00367213"/>
    <w:rsid w:val="00370546"/>
    <w:rsid w:val="00371EE1"/>
    <w:rsid w:val="00372BB9"/>
    <w:rsid w:val="00373322"/>
    <w:rsid w:val="00375F8F"/>
    <w:rsid w:val="00376C27"/>
    <w:rsid w:val="0038106A"/>
    <w:rsid w:val="00381B0B"/>
    <w:rsid w:val="00381CED"/>
    <w:rsid w:val="00386D9F"/>
    <w:rsid w:val="00387A70"/>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0D21"/>
    <w:rsid w:val="003E2FE4"/>
    <w:rsid w:val="003E78E1"/>
    <w:rsid w:val="003F1567"/>
    <w:rsid w:val="003F25E9"/>
    <w:rsid w:val="003F271D"/>
    <w:rsid w:val="003F4D30"/>
    <w:rsid w:val="003F6E1F"/>
    <w:rsid w:val="003F7552"/>
    <w:rsid w:val="00400423"/>
    <w:rsid w:val="00402FAB"/>
    <w:rsid w:val="00404D2E"/>
    <w:rsid w:val="00405019"/>
    <w:rsid w:val="00405F2E"/>
    <w:rsid w:val="00407DB1"/>
    <w:rsid w:val="00410F32"/>
    <w:rsid w:val="00411587"/>
    <w:rsid w:val="004131F8"/>
    <w:rsid w:val="00413E65"/>
    <w:rsid w:val="00414681"/>
    <w:rsid w:val="0041649D"/>
    <w:rsid w:val="004165E5"/>
    <w:rsid w:val="00417351"/>
    <w:rsid w:val="00420527"/>
    <w:rsid w:val="0042155D"/>
    <w:rsid w:val="004228E7"/>
    <w:rsid w:val="0042656E"/>
    <w:rsid w:val="004277B2"/>
    <w:rsid w:val="00427AE7"/>
    <w:rsid w:val="004331AA"/>
    <w:rsid w:val="004341C4"/>
    <w:rsid w:val="00434373"/>
    <w:rsid w:val="00434CA6"/>
    <w:rsid w:val="004360F3"/>
    <w:rsid w:val="00436773"/>
    <w:rsid w:val="00436F7F"/>
    <w:rsid w:val="0044068E"/>
    <w:rsid w:val="00442913"/>
    <w:rsid w:val="004432B9"/>
    <w:rsid w:val="0044394E"/>
    <w:rsid w:val="00444A6E"/>
    <w:rsid w:val="00445046"/>
    <w:rsid w:val="00446FD1"/>
    <w:rsid w:val="00453459"/>
    <w:rsid w:val="004538DE"/>
    <w:rsid w:val="004574BE"/>
    <w:rsid w:val="0046116F"/>
    <w:rsid w:val="004639AE"/>
    <w:rsid w:val="00463A57"/>
    <w:rsid w:val="00466905"/>
    <w:rsid w:val="004702B8"/>
    <w:rsid w:val="00471C09"/>
    <w:rsid w:val="00473201"/>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2C4"/>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A2A"/>
    <w:rsid w:val="004F3261"/>
    <w:rsid w:val="0050175E"/>
    <w:rsid w:val="00505294"/>
    <w:rsid w:val="00505DC5"/>
    <w:rsid w:val="00506547"/>
    <w:rsid w:val="00506C14"/>
    <w:rsid w:val="005109E4"/>
    <w:rsid w:val="00511DA7"/>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4256"/>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65F4F"/>
    <w:rsid w:val="0057411D"/>
    <w:rsid w:val="00575C02"/>
    <w:rsid w:val="00576D2A"/>
    <w:rsid w:val="00577E6F"/>
    <w:rsid w:val="00585DB8"/>
    <w:rsid w:val="0058620A"/>
    <w:rsid w:val="005869E2"/>
    <w:rsid w:val="00587AE8"/>
    <w:rsid w:val="00590B54"/>
    <w:rsid w:val="00590FEC"/>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17B2"/>
    <w:rsid w:val="005C2152"/>
    <w:rsid w:val="005C34BC"/>
    <w:rsid w:val="005C3606"/>
    <w:rsid w:val="005C3741"/>
    <w:rsid w:val="005C40B7"/>
    <w:rsid w:val="005C7ADD"/>
    <w:rsid w:val="005D0B71"/>
    <w:rsid w:val="005D43ED"/>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644D"/>
    <w:rsid w:val="006031D8"/>
    <w:rsid w:val="00603289"/>
    <w:rsid w:val="006053BD"/>
    <w:rsid w:val="006053D4"/>
    <w:rsid w:val="00605F26"/>
    <w:rsid w:val="00605F3A"/>
    <w:rsid w:val="00607B92"/>
    <w:rsid w:val="00607CD5"/>
    <w:rsid w:val="006136B2"/>
    <w:rsid w:val="00616809"/>
    <w:rsid w:val="0062029D"/>
    <w:rsid w:val="006206D7"/>
    <w:rsid w:val="0062178F"/>
    <w:rsid w:val="00621AE7"/>
    <w:rsid w:val="00622AB0"/>
    <w:rsid w:val="00623C38"/>
    <w:rsid w:val="006241D5"/>
    <w:rsid w:val="00625CA7"/>
    <w:rsid w:val="006262CC"/>
    <w:rsid w:val="00627777"/>
    <w:rsid w:val="00627AAC"/>
    <w:rsid w:val="00633181"/>
    <w:rsid w:val="00634E22"/>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6C58"/>
    <w:rsid w:val="00660380"/>
    <w:rsid w:val="006615A0"/>
    <w:rsid w:val="006631E3"/>
    <w:rsid w:val="0066380A"/>
    <w:rsid w:val="006640A4"/>
    <w:rsid w:val="00665AD1"/>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5993"/>
    <w:rsid w:val="006E1B1F"/>
    <w:rsid w:val="006E2F27"/>
    <w:rsid w:val="006E4FEC"/>
    <w:rsid w:val="006E78BE"/>
    <w:rsid w:val="006F0830"/>
    <w:rsid w:val="006F0858"/>
    <w:rsid w:val="006F20FF"/>
    <w:rsid w:val="006F249D"/>
    <w:rsid w:val="006F3985"/>
    <w:rsid w:val="006F3B6B"/>
    <w:rsid w:val="006F4CD3"/>
    <w:rsid w:val="006F501D"/>
    <w:rsid w:val="006F6CC9"/>
    <w:rsid w:val="006F7C16"/>
    <w:rsid w:val="006F7E0B"/>
    <w:rsid w:val="007006A7"/>
    <w:rsid w:val="00701A5C"/>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7D8"/>
    <w:rsid w:val="007318FE"/>
    <w:rsid w:val="00733BC2"/>
    <w:rsid w:val="007344BF"/>
    <w:rsid w:val="007357FD"/>
    <w:rsid w:val="0073620C"/>
    <w:rsid w:val="00737C60"/>
    <w:rsid w:val="00737D85"/>
    <w:rsid w:val="00741EA5"/>
    <w:rsid w:val="00745A09"/>
    <w:rsid w:val="007507F8"/>
    <w:rsid w:val="007516EF"/>
    <w:rsid w:val="00752CE5"/>
    <w:rsid w:val="00752EB7"/>
    <w:rsid w:val="00754261"/>
    <w:rsid w:val="00754C4B"/>
    <w:rsid w:val="007602EC"/>
    <w:rsid w:val="00760649"/>
    <w:rsid w:val="00762309"/>
    <w:rsid w:val="00762752"/>
    <w:rsid w:val="0076614E"/>
    <w:rsid w:val="00767A3B"/>
    <w:rsid w:val="007711E0"/>
    <w:rsid w:val="00771397"/>
    <w:rsid w:val="00771593"/>
    <w:rsid w:val="00772A3E"/>
    <w:rsid w:val="00780B03"/>
    <w:rsid w:val="007821FA"/>
    <w:rsid w:val="00783338"/>
    <w:rsid w:val="00784AA5"/>
    <w:rsid w:val="00787438"/>
    <w:rsid w:val="00787988"/>
    <w:rsid w:val="00787FBD"/>
    <w:rsid w:val="00791F1E"/>
    <w:rsid w:val="0079273F"/>
    <w:rsid w:val="00792AC7"/>
    <w:rsid w:val="00795DFB"/>
    <w:rsid w:val="00796015"/>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5D3D"/>
    <w:rsid w:val="007D7475"/>
    <w:rsid w:val="007D7B6F"/>
    <w:rsid w:val="007E102E"/>
    <w:rsid w:val="007E227F"/>
    <w:rsid w:val="007E2B97"/>
    <w:rsid w:val="007E366B"/>
    <w:rsid w:val="007E4F0E"/>
    <w:rsid w:val="007E634E"/>
    <w:rsid w:val="007E6C48"/>
    <w:rsid w:val="007E7BF5"/>
    <w:rsid w:val="007F123D"/>
    <w:rsid w:val="007F313A"/>
    <w:rsid w:val="007F6DF0"/>
    <w:rsid w:val="007F6F3C"/>
    <w:rsid w:val="008003A7"/>
    <w:rsid w:val="00802567"/>
    <w:rsid w:val="00804320"/>
    <w:rsid w:val="00806DB6"/>
    <w:rsid w:val="00806E8D"/>
    <w:rsid w:val="00807B4B"/>
    <w:rsid w:val="008104DB"/>
    <w:rsid w:val="00811025"/>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2F67"/>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4D1A"/>
    <w:rsid w:val="0085654A"/>
    <w:rsid w:val="00856A60"/>
    <w:rsid w:val="00857839"/>
    <w:rsid w:val="008616CA"/>
    <w:rsid w:val="008622ED"/>
    <w:rsid w:val="008643E1"/>
    <w:rsid w:val="00866EC9"/>
    <w:rsid w:val="00870270"/>
    <w:rsid w:val="0087138D"/>
    <w:rsid w:val="00874D4E"/>
    <w:rsid w:val="00882385"/>
    <w:rsid w:val="00884365"/>
    <w:rsid w:val="00884AA2"/>
    <w:rsid w:val="00885E76"/>
    <w:rsid w:val="0088680A"/>
    <w:rsid w:val="00890EF1"/>
    <w:rsid w:val="00891781"/>
    <w:rsid w:val="00892485"/>
    <w:rsid w:val="00892D96"/>
    <w:rsid w:val="00893E48"/>
    <w:rsid w:val="00895200"/>
    <w:rsid w:val="008A34CD"/>
    <w:rsid w:val="008A3FD8"/>
    <w:rsid w:val="008B009A"/>
    <w:rsid w:val="008B1B97"/>
    <w:rsid w:val="008B4AA5"/>
    <w:rsid w:val="008B5738"/>
    <w:rsid w:val="008C0544"/>
    <w:rsid w:val="008C20A1"/>
    <w:rsid w:val="008C4692"/>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7A55"/>
    <w:rsid w:val="00901539"/>
    <w:rsid w:val="0090371F"/>
    <w:rsid w:val="00906C9D"/>
    <w:rsid w:val="00911B2C"/>
    <w:rsid w:val="00914C02"/>
    <w:rsid w:val="00915267"/>
    <w:rsid w:val="009169FC"/>
    <w:rsid w:val="009219AE"/>
    <w:rsid w:val="00923791"/>
    <w:rsid w:val="00924955"/>
    <w:rsid w:val="00924D19"/>
    <w:rsid w:val="0092760B"/>
    <w:rsid w:val="00932A0E"/>
    <w:rsid w:val="00934157"/>
    <w:rsid w:val="0093634E"/>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9EF"/>
    <w:rsid w:val="00973AA3"/>
    <w:rsid w:val="0097679A"/>
    <w:rsid w:val="00977853"/>
    <w:rsid w:val="00982CDD"/>
    <w:rsid w:val="00983F5E"/>
    <w:rsid w:val="00986774"/>
    <w:rsid w:val="00986A2F"/>
    <w:rsid w:val="00991FA2"/>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6985"/>
    <w:rsid w:val="009D0146"/>
    <w:rsid w:val="009D0C92"/>
    <w:rsid w:val="009D116D"/>
    <w:rsid w:val="009D14F8"/>
    <w:rsid w:val="009D1D12"/>
    <w:rsid w:val="009D4C63"/>
    <w:rsid w:val="009D68D8"/>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FBA"/>
    <w:rsid w:val="00A015FC"/>
    <w:rsid w:val="00A03AD6"/>
    <w:rsid w:val="00A060FE"/>
    <w:rsid w:val="00A11A99"/>
    <w:rsid w:val="00A12BF1"/>
    <w:rsid w:val="00A1406D"/>
    <w:rsid w:val="00A17618"/>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8E"/>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8EC"/>
    <w:rsid w:val="00A62239"/>
    <w:rsid w:val="00A64D13"/>
    <w:rsid w:val="00A67490"/>
    <w:rsid w:val="00A70F1B"/>
    <w:rsid w:val="00A73CCD"/>
    <w:rsid w:val="00A7409D"/>
    <w:rsid w:val="00A74546"/>
    <w:rsid w:val="00A7508E"/>
    <w:rsid w:val="00A75AA5"/>
    <w:rsid w:val="00A82D7A"/>
    <w:rsid w:val="00A82F33"/>
    <w:rsid w:val="00A84D1B"/>
    <w:rsid w:val="00A86341"/>
    <w:rsid w:val="00A86760"/>
    <w:rsid w:val="00A86A0B"/>
    <w:rsid w:val="00A90113"/>
    <w:rsid w:val="00A90B26"/>
    <w:rsid w:val="00A93620"/>
    <w:rsid w:val="00A95CDE"/>
    <w:rsid w:val="00A96F65"/>
    <w:rsid w:val="00A97175"/>
    <w:rsid w:val="00AA020F"/>
    <w:rsid w:val="00AA1323"/>
    <w:rsid w:val="00AA27A7"/>
    <w:rsid w:val="00AA3670"/>
    <w:rsid w:val="00AA53BE"/>
    <w:rsid w:val="00AA6A16"/>
    <w:rsid w:val="00AA7581"/>
    <w:rsid w:val="00AA7CFB"/>
    <w:rsid w:val="00AB034E"/>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4F35"/>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456"/>
    <w:rsid w:val="00B30B4C"/>
    <w:rsid w:val="00B339F1"/>
    <w:rsid w:val="00B3447F"/>
    <w:rsid w:val="00B34FBE"/>
    <w:rsid w:val="00B371B3"/>
    <w:rsid w:val="00B41A6F"/>
    <w:rsid w:val="00B44254"/>
    <w:rsid w:val="00B44779"/>
    <w:rsid w:val="00B45BA5"/>
    <w:rsid w:val="00B45CB6"/>
    <w:rsid w:val="00B46C2F"/>
    <w:rsid w:val="00B516A3"/>
    <w:rsid w:val="00B52303"/>
    <w:rsid w:val="00B54CB8"/>
    <w:rsid w:val="00B56A04"/>
    <w:rsid w:val="00B60BDB"/>
    <w:rsid w:val="00B60EB3"/>
    <w:rsid w:val="00B63A33"/>
    <w:rsid w:val="00B63C4C"/>
    <w:rsid w:val="00B6449A"/>
    <w:rsid w:val="00B65845"/>
    <w:rsid w:val="00B66923"/>
    <w:rsid w:val="00B67D91"/>
    <w:rsid w:val="00B7165E"/>
    <w:rsid w:val="00B7424E"/>
    <w:rsid w:val="00B86C0A"/>
    <w:rsid w:val="00B87595"/>
    <w:rsid w:val="00B92159"/>
    <w:rsid w:val="00B93D35"/>
    <w:rsid w:val="00B9430A"/>
    <w:rsid w:val="00B957C3"/>
    <w:rsid w:val="00B975A4"/>
    <w:rsid w:val="00B97729"/>
    <w:rsid w:val="00BA18A0"/>
    <w:rsid w:val="00BA2D82"/>
    <w:rsid w:val="00BA32FE"/>
    <w:rsid w:val="00BA4165"/>
    <w:rsid w:val="00BA438C"/>
    <w:rsid w:val="00BA4944"/>
    <w:rsid w:val="00BA5298"/>
    <w:rsid w:val="00BA616A"/>
    <w:rsid w:val="00BA7F22"/>
    <w:rsid w:val="00BB2131"/>
    <w:rsid w:val="00BB397E"/>
    <w:rsid w:val="00BB47B0"/>
    <w:rsid w:val="00BB496F"/>
    <w:rsid w:val="00BB6C61"/>
    <w:rsid w:val="00BB787A"/>
    <w:rsid w:val="00BC1C5A"/>
    <w:rsid w:val="00BC7856"/>
    <w:rsid w:val="00BD10AD"/>
    <w:rsid w:val="00BD16C6"/>
    <w:rsid w:val="00BD1718"/>
    <w:rsid w:val="00BD17EE"/>
    <w:rsid w:val="00BD421F"/>
    <w:rsid w:val="00BD4EED"/>
    <w:rsid w:val="00BD6577"/>
    <w:rsid w:val="00BD7D65"/>
    <w:rsid w:val="00BE05AC"/>
    <w:rsid w:val="00BE2145"/>
    <w:rsid w:val="00BE2FAE"/>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0CD"/>
    <w:rsid w:val="00C2323E"/>
    <w:rsid w:val="00C235E9"/>
    <w:rsid w:val="00C25104"/>
    <w:rsid w:val="00C26163"/>
    <w:rsid w:val="00C31DBE"/>
    <w:rsid w:val="00C32104"/>
    <w:rsid w:val="00C332CD"/>
    <w:rsid w:val="00C33BFF"/>
    <w:rsid w:val="00C378EE"/>
    <w:rsid w:val="00C4055D"/>
    <w:rsid w:val="00C40689"/>
    <w:rsid w:val="00C431DC"/>
    <w:rsid w:val="00C43BF2"/>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2EF1"/>
    <w:rsid w:val="00C7380B"/>
    <w:rsid w:val="00C741FB"/>
    <w:rsid w:val="00C745BA"/>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8AA"/>
    <w:rsid w:val="00CA0C55"/>
    <w:rsid w:val="00CA23DE"/>
    <w:rsid w:val="00CA380B"/>
    <w:rsid w:val="00CA761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A4C"/>
    <w:rsid w:val="00CE2F9B"/>
    <w:rsid w:val="00CE3B0A"/>
    <w:rsid w:val="00CE451D"/>
    <w:rsid w:val="00CE6A6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6AA5"/>
    <w:rsid w:val="00CF7E4B"/>
    <w:rsid w:val="00D00174"/>
    <w:rsid w:val="00D0021A"/>
    <w:rsid w:val="00D034E5"/>
    <w:rsid w:val="00D03E76"/>
    <w:rsid w:val="00D06FB0"/>
    <w:rsid w:val="00D076F2"/>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4E4"/>
    <w:rsid w:val="00D448AF"/>
    <w:rsid w:val="00D461CE"/>
    <w:rsid w:val="00D46FAE"/>
    <w:rsid w:val="00D526B1"/>
    <w:rsid w:val="00D534A5"/>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4E91"/>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6AF7"/>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31AE"/>
    <w:rsid w:val="00E55D32"/>
    <w:rsid w:val="00E60930"/>
    <w:rsid w:val="00E6187C"/>
    <w:rsid w:val="00E63D11"/>
    <w:rsid w:val="00E65941"/>
    <w:rsid w:val="00E66F70"/>
    <w:rsid w:val="00E67167"/>
    <w:rsid w:val="00E72BB4"/>
    <w:rsid w:val="00E74519"/>
    <w:rsid w:val="00E75F46"/>
    <w:rsid w:val="00E81984"/>
    <w:rsid w:val="00E81C5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71C"/>
    <w:rsid w:val="00EA49FB"/>
    <w:rsid w:val="00EA5B92"/>
    <w:rsid w:val="00EA74D2"/>
    <w:rsid w:val="00EA7CA3"/>
    <w:rsid w:val="00EB1DFA"/>
    <w:rsid w:val="00EB2085"/>
    <w:rsid w:val="00EB30EB"/>
    <w:rsid w:val="00EB3A76"/>
    <w:rsid w:val="00EB6130"/>
    <w:rsid w:val="00EB6B7F"/>
    <w:rsid w:val="00EC08B9"/>
    <w:rsid w:val="00EC53AE"/>
    <w:rsid w:val="00EC5CB9"/>
    <w:rsid w:val="00ED1262"/>
    <w:rsid w:val="00ED39D7"/>
    <w:rsid w:val="00ED512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74"/>
    <w:rsid w:val="00F071A9"/>
    <w:rsid w:val="00F102B6"/>
    <w:rsid w:val="00F1084E"/>
    <w:rsid w:val="00F10B00"/>
    <w:rsid w:val="00F10B4D"/>
    <w:rsid w:val="00F10F95"/>
    <w:rsid w:val="00F11173"/>
    <w:rsid w:val="00F11638"/>
    <w:rsid w:val="00F1661D"/>
    <w:rsid w:val="00F21511"/>
    <w:rsid w:val="00F21C72"/>
    <w:rsid w:val="00F222D0"/>
    <w:rsid w:val="00F23383"/>
    <w:rsid w:val="00F27741"/>
    <w:rsid w:val="00F279A5"/>
    <w:rsid w:val="00F308DC"/>
    <w:rsid w:val="00F32FBB"/>
    <w:rsid w:val="00F3370D"/>
    <w:rsid w:val="00F35AE8"/>
    <w:rsid w:val="00F36667"/>
    <w:rsid w:val="00F425C0"/>
    <w:rsid w:val="00F4455B"/>
    <w:rsid w:val="00F4457A"/>
    <w:rsid w:val="00F46457"/>
    <w:rsid w:val="00F53031"/>
    <w:rsid w:val="00F544F3"/>
    <w:rsid w:val="00F54C65"/>
    <w:rsid w:val="00F61312"/>
    <w:rsid w:val="00F62EF4"/>
    <w:rsid w:val="00F63A60"/>
    <w:rsid w:val="00F63C3A"/>
    <w:rsid w:val="00F70050"/>
    <w:rsid w:val="00F711BC"/>
    <w:rsid w:val="00F752A2"/>
    <w:rsid w:val="00F76339"/>
    <w:rsid w:val="00F771CF"/>
    <w:rsid w:val="00F80143"/>
    <w:rsid w:val="00F81D04"/>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D0D"/>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122D8D"/>
  <w15:docId w15:val="{9CE06032-1D04-4DCD-B8CC-383DA85E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4">
    <w:name w:val="Знак11"/>
    <w:basedOn w:val="16"/>
    <w:rsid w:val="00352C02"/>
    <w:rPr>
      <w:rFonts w:ascii="Arial" w:hAnsi="Arial" w:cs="Arial"/>
      <w:b/>
      <w:bCs/>
      <w:i/>
      <w:iCs/>
      <w:sz w:val="28"/>
      <w:szCs w:val="28"/>
      <w:lang w:val="ru-RU" w:eastAsia="ar-SA" w:bidi="ar-SA"/>
    </w:rPr>
  </w:style>
  <w:style w:type="character" w:customStyle="1" w:styleId="115">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6">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7">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2"/>
    <w:next w:val="ab"/>
    <w:uiPriority w:val="59"/>
    <w:rsid w:val="00634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еразрешенное упоминание1"/>
    <w:basedOn w:val="a1"/>
    <w:uiPriority w:val="99"/>
    <w:semiHidden/>
    <w:unhideWhenUsed/>
    <w:rsid w:val="00446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8BE8-B9CD-42D2-9D4C-59D584FB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Pages>
  <Words>181</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Сигильетова Анна Ивановна</cp:lastModifiedBy>
  <cp:revision>9</cp:revision>
  <cp:lastPrinted>2023-09-25T12:02:00Z</cp:lastPrinted>
  <dcterms:created xsi:type="dcterms:W3CDTF">2023-08-07T10:54:00Z</dcterms:created>
  <dcterms:modified xsi:type="dcterms:W3CDTF">2023-09-25T12:02:00Z</dcterms:modified>
</cp:coreProperties>
</file>